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C62DC" w14:textId="69768965" w:rsidR="005978DB" w:rsidRPr="004B7F4E" w:rsidRDefault="00DF3FF9" w:rsidP="005978DB">
      <w:pPr>
        <w:spacing w:after="120"/>
        <w:jc w:val="both"/>
        <w:outlineLvl w:val="3"/>
        <w:rPr>
          <w:rFonts w:ascii="Helvetica" w:hAnsi="Helvetica" w:cs="Helvetica"/>
        </w:rPr>
      </w:pPr>
      <w:r w:rsidRPr="00DF3FF9">
        <w:rPr>
          <w:rFonts w:ascii="Helvetica" w:hAnsi="Helvetica" w:cs="Helvetica"/>
          <w:noProof/>
        </w:rPr>
        <w:drawing>
          <wp:inline distT="0" distB="0" distL="0" distR="0" wp14:anchorId="0BB5474E" wp14:editId="368A0F37">
            <wp:extent cx="1257300" cy="741008"/>
            <wp:effectExtent l="0" t="0" r="0" b="0"/>
            <wp:docPr id="1" name="Picture 1" descr="Macantosh:Users:Joe:Desktop:CRC:CRC Logos:CRC logo_type s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ntosh:Users:Joe:Desktop:CRC:CRC Logos:CRC logo_type sid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2" cy="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09A9" w14:textId="063CB132" w:rsidR="005978DB" w:rsidRPr="0060246F" w:rsidRDefault="0060246F" w:rsidP="004B7F4E">
      <w:pPr>
        <w:spacing w:after="120"/>
        <w:jc w:val="center"/>
        <w:outlineLvl w:val="3"/>
        <w:rPr>
          <w:rFonts w:ascii="Arial" w:eastAsia="나눔고딕 Bold" w:hAnsi="Arial" w:cs="Arial"/>
          <w:b/>
          <w:bCs/>
          <w:sz w:val="56"/>
          <w:szCs w:val="56"/>
          <w:lang w:eastAsia="ko-KR"/>
        </w:rPr>
      </w:pPr>
      <w:r w:rsidRPr="0060246F">
        <w:rPr>
          <w:rFonts w:ascii="Arial" w:eastAsia="나눔고딕 Bold" w:hAnsi="Arial" w:cs="Arial"/>
          <w:b/>
          <w:bCs/>
          <w:sz w:val="56"/>
          <w:szCs w:val="56"/>
          <w:lang w:eastAsia="ko-KR"/>
        </w:rPr>
        <w:t>Ministers’ Pension</w:t>
      </w:r>
    </w:p>
    <w:p w14:paraId="7113C3FA" w14:textId="77777777" w:rsidR="005978DB" w:rsidRDefault="005978DB" w:rsidP="005978DB">
      <w:pPr>
        <w:spacing w:after="120"/>
        <w:jc w:val="both"/>
        <w:outlineLvl w:val="3"/>
        <w:rPr>
          <w:rFonts w:ascii="Times" w:eastAsia="맑은 고딕" w:hAnsi="Times" w:cs="Times New Roman"/>
          <w:b/>
          <w:bCs/>
          <w:lang w:eastAsia="ko-KR"/>
        </w:rPr>
      </w:pPr>
    </w:p>
    <w:p w14:paraId="2158D4C3" w14:textId="65EC6B6F" w:rsidR="0060246F" w:rsidRDefault="0060246F" w:rsidP="008366D9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/>
          <w:color w:val="3D3D3D"/>
          <w:lang w:eastAsia="ko-KR"/>
        </w:rPr>
        <w:t>CRCNA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는 미국과 캐나다에서 사역하고 있는 안수 </w:t>
      </w:r>
      <w:r w:rsidR="004B7F4E">
        <w:rPr>
          <w:rFonts w:ascii="나눔고딕" w:eastAsia="나눔고딕" w:hAnsi="나눔고딕" w:cs="Times" w:hint="eastAsia"/>
          <w:color w:val="3D3D3D"/>
          <w:lang w:eastAsia="ko-KR"/>
        </w:rPr>
        <w:t>목사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들을 위한 확정 연금 </w:t>
      </w:r>
      <w:r w:rsidR="004B7F4E">
        <w:rPr>
          <w:rFonts w:ascii="나눔고딕" w:eastAsia="나눔고딕" w:hAnsi="나눔고딕" w:cs="Times" w:hint="eastAsia"/>
          <w:color w:val="3D3D3D"/>
          <w:lang w:eastAsia="ko-KR"/>
        </w:rPr>
        <w:t>지급 보장 플랜</w:t>
      </w:r>
      <w:r>
        <w:rPr>
          <w:rFonts w:ascii="나눔고딕" w:eastAsia="나눔고딕" w:hAnsi="나눔고딕" w:cs="Times" w:hint="eastAsia"/>
          <w:color w:val="3D3D3D"/>
          <w:lang w:eastAsia="ko-KR"/>
        </w:rPr>
        <w:t>(</w:t>
      </w:r>
      <w:r>
        <w:rPr>
          <w:rFonts w:ascii="나눔고딕" w:eastAsia="나눔고딕" w:hAnsi="나눔고딕" w:cs="Times"/>
          <w:color w:val="3D3D3D"/>
          <w:lang w:eastAsia="ko-KR"/>
        </w:rPr>
        <w:t>defined benefit pension plans)</w:t>
      </w:r>
      <w:r w:rsidR="004B7F4E">
        <w:rPr>
          <w:rFonts w:ascii="나눔고딕" w:eastAsia="나눔고딕" w:hAnsi="나눔고딕" w:cs="Times" w:hint="eastAsia"/>
          <w:color w:val="3D3D3D"/>
          <w:lang w:eastAsia="ko-KR"/>
        </w:rPr>
        <w:t>을 제공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하고 있다. 이 </w:t>
      </w:r>
      <w:r w:rsidR="004B7F4E">
        <w:rPr>
          <w:rFonts w:ascii="나눔고딕" w:eastAsia="나눔고딕" w:hAnsi="나눔고딕" w:cs="Times" w:hint="eastAsia"/>
          <w:color w:val="3D3D3D"/>
          <w:lang w:eastAsia="ko-KR"/>
        </w:rPr>
        <w:t>플랜</w:t>
      </w:r>
      <w:r w:rsidR="008841DA">
        <w:rPr>
          <w:rFonts w:ascii="나눔고딕" w:eastAsia="나눔고딕" w:hAnsi="나눔고딕" w:cs="Times" w:hint="eastAsia"/>
          <w:color w:val="3D3D3D"/>
          <w:lang w:eastAsia="ko-KR"/>
        </w:rPr>
        <w:t xml:space="preserve">의 주요 혜택은 다음과 같다: </w:t>
      </w:r>
    </w:p>
    <w:p w14:paraId="2ED21C7D" w14:textId="77777777" w:rsidR="004B7F4E" w:rsidRDefault="004B7F4E" w:rsidP="008366D9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0552C7F2" w14:textId="5F94ED5F" w:rsidR="0060246F" w:rsidRDefault="0060246F" w:rsidP="008366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4B7F4E">
        <w:rPr>
          <w:rFonts w:ascii="나눔고딕" w:eastAsia="나눔고딕" w:hAnsi="나눔고딕" w:cs="Times" w:hint="eastAsia"/>
          <w:b/>
          <w:color w:val="3D3D3D"/>
          <w:lang w:eastAsia="ko-KR"/>
        </w:rPr>
        <w:t>퇴직 연금</w:t>
      </w:r>
      <w:r w:rsidR="00334472">
        <w:rPr>
          <w:rFonts w:ascii="나눔고딕" w:eastAsia="나눔고딕" w:hAnsi="나눔고딕" w:cs="Times" w:hint="eastAsia"/>
          <w:color w:val="3D3D3D"/>
          <w:lang w:eastAsia="ko-KR"/>
        </w:rPr>
        <w:t>(</w:t>
      </w:r>
      <w:r w:rsidR="00334472">
        <w:rPr>
          <w:rFonts w:ascii="나눔고딕" w:eastAsia="나눔고딕" w:hAnsi="나눔고딕" w:cs="Times"/>
          <w:color w:val="3D3D3D"/>
          <w:lang w:eastAsia="ko-KR"/>
        </w:rPr>
        <w:t>Retirement benefits)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 xml:space="preserve"> -</w:t>
      </w:r>
      <w:r w:rsidRPr="00334472">
        <w:rPr>
          <w:rFonts w:ascii="나눔고딕" w:eastAsia="나눔고딕" w:hAnsi="나눔고딕" w:cs="Times" w:hint="eastAsia"/>
          <w:color w:val="3D3D3D"/>
          <w:lang w:eastAsia="ko-KR"/>
        </w:rPr>
        <w:t xml:space="preserve"> 66세부터 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>지급.</w:t>
      </w:r>
      <w:r w:rsidR="004B7F4E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 w:rsidR="00CE5092">
        <w:rPr>
          <w:rFonts w:ascii="나눔고딕" w:eastAsia="나눔고딕" w:hAnsi="나눔고딕" w:cs="Times" w:hint="eastAsia"/>
          <w:color w:val="3D3D3D"/>
          <w:lang w:eastAsia="ko-KR"/>
        </w:rPr>
        <w:t xml:space="preserve">또는 </w:t>
      </w:r>
      <w:r w:rsidR="004B7F4E">
        <w:rPr>
          <w:rFonts w:ascii="나눔고딕" w:eastAsia="나눔고딕" w:hAnsi="나눔고딕" w:cs="Times" w:hint="eastAsia"/>
          <w:color w:val="3D3D3D"/>
          <w:lang w:eastAsia="ko-KR"/>
        </w:rPr>
        <w:t xml:space="preserve">금액을 낮추어 </w:t>
      </w:r>
      <w:r w:rsidR="00334472" w:rsidRPr="00334472">
        <w:rPr>
          <w:rFonts w:ascii="나눔고딕" w:eastAsia="나눔고딕" w:hAnsi="나눔고딕" w:cs="Times" w:hint="eastAsia"/>
          <w:color w:val="3D3D3D"/>
          <w:lang w:eastAsia="ko-KR"/>
        </w:rPr>
        <w:t xml:space="preserve">55세부터 </w:t>
      </w:r>
      <w:r w:rsidR="00CE5092">
        <w:rPr>
          <w:rFonts w:ascii="나눔고딕" w:eastAsia="나눔고딕" w:hAnsi="나눔고딕" w:cs="Times" w:hint="eastAsia"/>
          <w:color w:val="3D3D3D"/>
          <w:lang w:eastAsia="ko-KR"/>
        </w:rPr>
        <w:t xml:space="preserve">조기 </w:t>
      </w:r>
      <w:r w:rsidR="00334472" w:rsidRPr="00334472">
        <w:rPr>
          <w:rFonts w:ascii="나눔고딕" w:eastAsia="나눔고딕" w:hAnsi="나눔고딕" w:cs="Times" w:hint="eastAsia"/>
          <w:color w:val="3D3D3D"/>
          <w:lang w:eastAsia="ko-KR"/>
        </w:rPr>
        <w:t xml:space="preserve">수령 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>가능</w:t>
      </w:r>
      <w:r w:rsidR="00334472" w:rsidRPr="00334472">
        <w:rPr>
          <w:rFonts w:ascii="나눔고딕" w:eastAsia="나눔고딕" w:hAnsi="나눔고딕" w:cs="Times" w:hint="eastAsia"/>
          <w:color w:val="3D3D3D"/>
          <w:lang w:eastAsia="ko-KR"/>
        </w:rPr>
        <w:t>.</w:t>
      </w:r>
    </w:p>
    <w:p w14:paraId="06F09CEE" w14:textId="023139C4" w:rsidR="00334472" w:rsidRDefault="00334472" w:rsidP="008366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4B7F4E">
        <w:rPr>
          <w:rFonts w:ascii="나눔고딕" w:eastAsia="나눔고딕" w:hAnsi="나눔고딕" w:cs="Times" w:hint="eastAsia"/>
          <w:b/>
          <w:color w:val="3D3D3D"/>
          <w:lang w:eastAsia="ko-KR"/>
        </w:rPr>
        <w:t>장기 장애 연금</w:t>
      </w:r>
      <w:r>
        <w:rPr>
          <w:rFonts w:ascii="나눔고딕" w:eastAsia="나눔고딕" w:hAnsi="나눔고딕" w:cs="Times"/>
          <w:color w:val="3D3D3D"/>
          <w:lang w:eastAsia="ko-KR"/>
        </w:rPr>
        <w:t>(Long-term disability benefits)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 xml:space="preserve"> -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보험회사를 통해 제공. </w:t>
      </w:r>
    </w:p>
    <w:p w14:paraId="7D49F69E" w14:textId="6B62C458" w:rsidR="00334472" w:rsidRDefault="00334472" w:rsidP="008366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4B7F4E">
        <w:rPr>
          <w:rFonts w:ascii="나눔고딕" w:eastAsia="나눔고딕" w:hAnsi="나눔고딕" w:cs="Times" w:hint="eastAsia"/>
          <w:b/>
          <w:color w:val="3D3D3D"/>
          <w:lang w:eastAsia="ko-KR"/>
        </w:rPr>
        <w:t>유족 연금</w:t>
      </w:r>
      <w:r>
        <w:rPr>
          <w:rFonts w:ascii="나눔고딕" w:eastAsia="나눔고딕" w:hAnsi="나눔고딕" w:cs="Times" w:hint="eastAsia"/>
          <w:color w:val="3D3D3D"/>
          <w:lang w:eastAsia="ko-KR"/>
        </w:rPr>
        <w:t>(</w:t>
      </w:r>
      <w:r>
        <w:rPr>
          <w:rFonts w:ascii="나눔고딕" w:eastAsia="나눔고딕" w:hAnsi="나눔고딕" w:cs="Times"/>
          <w:color w:val="3D3D3D"/>
          <w:lang w:eastAsia="ko-KR"/>
        </w:rPr>
        <w:t>Survivors’ benefits)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 xml:space="preserve"> -</w:t>
      </w:r>
      <w:r w:rsidR="00075E37">
        <w:rPr>
          <w:rFonts w:ascii="나눔고딕" w:eastAsia="나눔고딕" w:hAnsi="나눔고딕" w:cs="Times" w:hint="eastAsia"/>
          <w:color w:val="3D3D3D"/>
          <w:lang w:eastAsia="ko-KR"/>
        </w:rPr>
        <w:t xml:space="preserve"> 멤버가 현역으로 활동하다가 사망한 경우에 </w:t>
      </w:r>
      <w:r w:rsidR="00017FC6">
        <w:rPr>
          <w:rFonts w:ascii="나눔고딕" w:eastAsia="나눔고딕" w:hAnsi="나눔고딕" w:cs="Times" w:hint="eastAsia"/>
          <w:color w:val="3D3D3D"/>
          <w:lang w:eastAsia="ko-KR"/>
        </w:rPr>
        <w:t xml:space="preserve">생존해 있는 배우자에게 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>지급</w:t>
      </w:r>
      <w:r w:rsidR="00017FC6">
        <w:rPr>
          <w:rFonts w:ascii="나눔고딕" w:eastAsia="나눔고딕" w:hAnsi="나눔고딕" w:cs="Times" w:hint="eastAsia"/>
          <w:color w:val="3D3D3D"/>
          <w:lang w:eastAsia="ko-KR"/>
        </w:rPr>
        <w:t xml:space="preserve">. </w:t>
      </w:r>
    </w:p>
    <w:p w14:paraId="6725CA18" w14:textId="3068D91C" w:rsidR="00017FC6" w:rsidRPr="00334472" w:rsidRDefault="00017FC6" w:rsidP="008366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4B7F4E">
        <w:rPr>
          <w:rFonts w:ascii="나눔고딕" w:eastAsia="나눔고딕" w:hAnsi="나눔고딕" w:cs="Times" w:hint="eastAsia"/>
          <w:b/>
          <w:color w:val="3D3D3D"/>
          <w:lang w:eastAsia="ko-KR"/>
        </w:rPr>
        <w:t>고아 연금</w:t>
      </w:r>
      <w:r>
        <w:rPr>
          <w:rFonts w:ascii="나눔고딕" w:eastAsia="나눔고딕" w:hAnsi="나눔고딕" w:cs="Times"/>
          <w:color w:val="3D3D3D"/>
          <w:lang w:eastAsia="ko-KR"/>
        </w:rPr>
        <w:t>(Orphans’ benefits)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 xml:space="preserve"> -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고아가 된 멤버의 자녀에게 18세 까지, 또는 학교에 다니는 경우 21세까지 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>지급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. </w:t>
      </w:r>
    </w:p>
    <w:p w14:paraId="28A765DA" w14:textId="77777777" w:rsidR="00B5764A" w:rsidRDefault="00B5764A" w:rsidP="008366D9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1E4B7822" w14:textId="77777777" w:rsidR="008366D9" w:rsidRDefault="004C2BEA" w:rsidP="008366D9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4C2BEA">
        <w:rPr>
          <w:rFonts w:ascii="나눔고딕" w:eastAsia="나눔고딕" w:hAnsi="나눔고딕" w:cs="Times" w:hint="eastAsia"/>
          <w:color w:val="3D3D3D"/>
          <w:lang w:eastAsia="ko-KR"/>
        </w:rPr>
        <w:t>목회자 연금 플랜(</w:t>
      </w:r>
      <w:r w:rsidRPr="004C2BEA">
        <w:rPr>
          <w:rFonts w:ascii="나눔고딕" w:eastAsia="나눔고딕" w:hAnsi="나눔고딕" w:cs="Times"/>
          <w:color w:val="3D3D3D"/>
          <w:lang w:eastAsia="ko-KR"/>
        </w:rPr>
        <w:t>Ministers’ Pension Plan; MPP)</w:t>
      </w:r>
      <w:r w:rsidRPr="004C2BEA">
        <w:rPr>
          <w:rFonts w:ascii="나눔고딕" w:eastAsia="나눔고딕" w:hAnsi="나눔고딕" w:cs="Times" w:hint="eastAsia"/>
          <w:color w:val="3D3D3D"/>
          <w:lang w:eastAsia="ko-KR"/>
        </w:rPr>
        <w:t xml:space="preserve">에 가입하기 위해서는 </w:t>
      </w:r>
      <w:r w:rsidRPr="004C2BEA">
        <w:rPr>
          <w:rFonts w:ascii="나눔고딕" w:eastAsia="나눔고딕" w:hAnsi="나눔고딕" w:cs="Times"/>
          <w:color w:val="3D3D3D"/>
          <w:lang w:eastAsia="ko-KR"/>
        </w:rPr>
        <w:t>MPP</w:t>
      </w:r>
      <w:r w:rsidRPr="004C2BEA">
        <w:rPr>
          <w:rFonts w:ascii="나눔고딕" w:eastAsia="나눔고딕" w:hAnsi="나눔고딕" w:cs="Times" w:hint="eastAsia"/>
          <w:color w:val="3D3D3D"/>
          <w:lang w:eastAsia="ko-KR"/>
        </w:rPr>
        <w:t xml:space="preserve"> 등록</w:t>
      </w:r>
      <w:r w:rsidRPr="004C2BEA">
        <w:rPr>
          <w:rFonts w:ascii="나눔고딕" w:eastAsia="나눔고딕" w:hAnsi="나눔고딕" w:cs="Times"/>
          <w:color w:val="3D3D3D"/>
          <w:lang w:eastAsia="ko-KR"/>
        </w:rPr>
        <w:t xml:space="preserve"> </w:t>
      </w:r>
      <w:r w:rsidRPr="004C2BEA">
        <w:rPr>
          <w:rFonts w:ascii="나눔고딕" w:eastAsia="나눔고딕" w:hAnsi="나눔고딕" w:cs="Times" w:hint="eastAsia"/>
          <w:color w:val="3D3D3D"/>
          <w:lang w:eastAsia="ko-KR"/>
        </w:rPr>
        <w:t xml:space="preserve">신청서를 작성하여 </w:t>
      </w:r>
      <w:r w:rsidRPr="004C2BEA">
        <w:rPr>
          <w:rFonts w:ascii="나눔고딕" w:eastAsia="나눔고딕" w:hAnsi="나눔고딕" w:cs="Times"/>
          <w:color w:val="3D3D3D"/>
          <w:lang w:eastAsia="ko-KR"/>
        </w:rPr>
        <w:t>Pension office</w:t>
      </w:r>
      <w:r w:rsidRPr="004C2BEA">
        <w:rPr>
          <w:rFonts w:ascii="나눔고딕" w:eastAsia="나눔고딕" w:hAnsi="나눔고딕" w:cs="Times" w:hint="eastAsia"/>
          <w:color w:val="3D3D3D"/>
          <w:lang w:eastAsia="ko-KR"/>
        </w:rPr>
        <w:t>에 제출해야 한다.</w:t>
      </w:r>
    </w:p>
    <w:p w14:paraId="4CC73B5A" w14:textId="3C732DBD" w:rsidR="0011162A" w:rsidRDefault="0011162A" w:rsidP="008366D9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연금 플랜의 </w:t>
      </w:r>
      <w:r w:rsidR="00EF3581">
        <w:rPr>
          <w:rFonts w:ascii="나눔고딕" w:eastAsia="나눔고딕" w:hAnsi="나눔고딕" w:cs="Times" w:hint="eastAsia"/>
          <w:color w:val="3D3D3D"/>
          <w:lang w:eastAsia="ko-KR"/>
        </w:rPr>
        <w:t>월회비 금액</w:t>
      </w:r>
      <w:r>
        <w:rPr>
          <w:rFonts w:ascii="나눔고딕" w:eastAsia="나눔고딕" w:hAnsi="나눔고딕" w:cs="Times" w:hint="eastAsia"/>
          <w:color w:val="3D3D3D"/>
          <w:lang w:eastAsia="ko-KR"/>
        </w:rPr>
        <w:t>은</w:t>
      </w:r>
      <w:r w:rsidR="002F0E13">
        <w:rPr>
          <w:rFonts w:ascii="나눔고딕" w:eastAsia="나눔고딕" w:hAnsi="나눔고딕" w:cs="Times" w:hint="eastAsia"/>
          <w:color w:val="3D3D3D"/>
          <w:lang w:eastAsia="ko-KR"/>
        </w:rPr>
        <w:t xml:space="preserve"> 2019</w:t>
      </w:r>
      <w:r>
        <w:rPr>
          <w:rFonts w:ascii="나눔고딕" w:eastAsia="나눔고딕" w:hAnsi="나눔고딕" w:cs="Times" w:hint="eastAsia"/>
          <w:color w:val="3D3D3D"/>
          <w:lang w:eastAsia="ko-KR"/>
        </w:rPr>
        <w:t>년 기준으로 다음과 같이 책정된다:</w:t>
      </w:r>
    </w:p>
    <w:p w14:paraId="38FB25A0" w14:textId="77777777" w:rsidR="00B5764A" w:rsidRDefault="00B5764A" w:rsidP="008366D9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4016751E" w14:textId="77777777" w:rsidR="00B53417" w:rsidRDefault="0011162A" w:rsidP="00B534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>조직 교회의 경우, 18세 이상의 등록 교인 수에 교인 일인 당 지정된 금액($3.10)을 곱한 금액이다. 만약 이 금액이 $642 보다 많을 경우, 첫 번째 목회자만 그 금액을 납부하게 되며, 두 번째 목회자부터는 $642</w:t>
      </w:r>
      <w:r>
        <w:rPr>
          <w:rFonts w:ascii="나눔고딕" w:eastAsia="나눔고딕" w:hAnsi="나눔고딕" w:cs="Times"/>
          <w:color w:val="3D3D3D"/>
          <w:lang w:eastAsia="ko-KR"/>
        </w:rPr>
        <w:t xml:space="preserve">/month 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를 납부하게 된다. 등록 교인의 수는 연감 설문조사 때 제출한 인원을 기준으로 한다. </w:t>
      </w:r>
    </w:p>
    <w:p w14:paraId="17F5C0ED" w14:textId="77777777" w:rsidR="00EF3581" w:rsidRDefault="00EF3581" w:rsidP="00EF3581">
      <w:pPr>
        <w:pStyle w:val="ListParagraph"/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495A123E" w14:textId="77777777" w:rsidR="00EF3581" w:rsidRDefault="00EF3581" w:rsidP="00EF3581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EF3581">
        <w:rPr>
          <w:rFonts w:ascii="나눔고딕" w:eastAsia="나눔고딕" w:hAnsi="나눔고딕" w:cs="Times" w:hint="eastAsia"/>
          <w:b/>
          <w:color w:val="3D3D3D"/>
          <w:lang w:eastAsia="ko-KR"/>
        </w:rPr>
        <w:t>예 1)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 w:rsidR="00B53417" w:rsidRPr="00B53417">
        <w:rPr>
          <w:rFonts w:ascii="나눔고딕" w:eastAsia="나눔고딕" w:hAnsi="나눔고딕" w:cs="Times" w:hint="eastAsia"/>
          <w:color w:val="3D3D3D"/>
          <w:lang w:eastAsia="ko-KR"/>
        </w:rPr>
        <w:t>등록 교인 300명</w:t>
      </w:r>
      <w:r w:rsidR="00B53417">
        <w:rPr>
          <w:rFonts w:ascii="나눔고딕" w:eastAsia="나눔고딕" w:hAnsi="나눔고딕" w:cs="Times" w:hint="eastAsia"/>
          <w:color w:val="3D3D3D"/>
          <w:lang w:eastAsia="ko-KR"/>
        </w:rPr>
        <w:t xml:space="preserve"> &amp; </w:t>
      </w:r>
      <w:r w:rsidR="00B53417" w:rsidRPr="00B53417">
        <w:rPr>
          <w:rFonts w:ascii="나눔고딕" w:eastAsia="나눔고딕" w:hAnsi="나눔고딕" w:cs="Times" w:hint="eastAsia"/>
          <w:color w:val="3D3D3D"/>
          <w:lang w:eastAsia="ko-KR"/>
        </w:rPr>
        <w:t xml:space="preserve">목사 3명인 </w:t>
      </w:r>
      <w:r w:rsidR="00B53417" w:rsidRPr="00B53417">
        <w:rPr>
          <w:rFonts w:ascii="나눔고딕" w:eastAsia="나눔고딕" w:hAnsi="나눔고딕" w:cs="Times"/>
          <w:color w:val="3D3D3D"/>
          <w:lang w:eastAsia="ko-KR"/>
        </w:rPr>
        <w:t>A</w:t>
      </w:r>
      <w:r w:rsidR="00B53417" w:rsidRPr="00B53417">
        <w:rPr>
          <w:rFonts w:ascii="나눔고딕" w:eastAsia="나눔고딕" w:hAnsi="나눔고딕" w:cs="Times" w:hint="eastAsia"/>
          <w:color w:val="3D3D3D"/>
          <w:lang w:eastAsia="ko-KR"/>
        </w:rPr>
        <w:t xml:space="preserve">교회의 경우 </w:t>
      </w:r>
      <w:r w:rsidR="00B53417" w:rsidRPr="00B53417">
        <w:rPr>
          <w:rFonts w:ascii="나눔고딕" w:eastAsia="나눔고딕" w:hAnsi="나눔고딕" w:cs="Times"/>
          <w:color w:val="3D3D3D"/>
          <w:lang w:eastAsia="ko-KR"/>
        </w:rPr>
        <w:t>–</w:t>
      </w:r>
      <w:r w:rsidR="00B53417" w:rsidRPr="00B53417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</w:p>
    <w:p w14:paraId="16651D36" w14:textId="1E2359A0" w:rsidR="00E13F02" w:rsidRPr="00E13F02" w:rsidRDefault="00E13F02" w:rsidP="00E13F02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</w:pPr>
      <w:r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         </w:t>
      </w: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[300명</w:t>
      </w:r>
      <w:r w:rsidRPr="00EF3581"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  <w:t>x$3.10</w:t>
      </w:r>
      <w:r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=$930 </w:t>
      </w: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-&gt; </w:t>
      </w:r>
      <w:r w:rsidRPr="00EF3581"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  <w:t>$642</w:t>
      </w: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보다 금액이 </w:t>
      </w:r>
      <w:r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많으므로</w:t>
      </w: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 첫번째 목사는 $930 납부]</w:t>
      </w:r>
    </w:p>
    <w:p w14:paraId="3EC82B3F" w14:textId="01F3B4C0" w:rsidR="00EF3581" w:rsidRDefault="00B53417" w:rsidP="00EF3581">
      <w:pPr>
        <w:pStyle w:val="ListParagraph"/>
        <w:widowControl w:val="0"/>
        <w:autoSpaceDE w:val="0"/>
        <w:autoSpaceDN w:val="0"/>
        <w:adjustRightInd w:val="0"/>
        <w:ind w:left="1440" w:firstLine="72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B53417">
        <w:rPr>
          <w:rFonts w:ascii="나눔고딕" w:eastAsia="나눔고딕" w:hAnsi="나눔고딕" w:cs="Times" w:hint="eastAsia"/>
          <w:color w:val="3D3D3D"/>
          <w:lang w:eastAsia="ko-KR"/>
        </w:rPr>
        <w:t>첫 번째 목사: $930</w:t>
      </w:r>
      <w:r w:rsidRPr="00B53417">
        <w:rPr>
          <w:rFonts w:ascii="나눔고딕" w:eastAsia="나눔고딕" w:hAnsi="나눔고딕" w:cs="Times" w:hint="eastAsia"/>
          <w:color w:val="3D3D3D"/>
          <w:sz w:val="20"/>
          <w:szCs w:val="20"/>
          <w:lang w:eastAsia="ko-KR"/>
        </w:rPr>
        <w:t xml:space="preserve"> </w:t>
      </w:r>
    </w:p>
    <w:p w14:paraId="65D65C64" w14:textId="5C93F3EE" w:rsidR="00EF3581" w:rsidRDefault="00B53417" w:rsidP="00EF3581">
      <w:pPr>
        <w:pStyle w:val="ListParagraph"/>
        <w:widowControl w:val="0"/>
        <w:autoSpaceDE w:val="0"/>
        <w:autoSpaceDN w:val="0"/>
        <w:adjustRightInd w:val="0"/>
        <w:ind w:left="1440" w:firstLine="72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B53417">
        <w:rPr>
          <w:rFonts w:ascii="나눔고딕" w:eastAsia="나눔고딕" w:hAnsi="나눔고딕" w:cs="Times" w:hint="eastAsia"/>
          <w:color w:val="3D3D3D"/>
          <w:lang w:eastAsia="ko-KR"/>
        </w:rPr>
        <w:t>두 번째 목사</w:t>
      </w:r>
      <w:r w:rsidR="00EF3581">
        <w:rPr>
          <w:rFonts w:ascii="나눔고딕" w:eastAsia="나눔고딕" w:hAnsi="나눔고딕" w:cs="Times" w:hint="eastAsia"/>
          <w:color w:val="3D3D3D"/>
          <w:lang w:eastAsia="ko-KR"/>
        </w:rPr>
        <w:t>: $642</w:t>
      </w:r>
      <w:r w:rsidRPr="00B53417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</w:p>
    <w:p w14:paraId="7A31AC4B" w14:textId="6BA35C2A" w:rsidR="00EF3581" w:rsidRDefault="00B53417" w:rsidP="00EF3581">
      <w:pPr>
        <w:pStyle w:val="ListParagraph"/>
        <w:widowControl w:val="0"/>
        <w:autoSpaceDE w:val="0"/>
        <w:autoSpaceDN w:val="0"/>
        <w:adjustRightInd w:val="0"/>
        <w:ind w:left="1440" w:firstLine="72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B53417">
        <w:rPr>
          <w:rFonts w:ascii="나눔고딕" w:eastAsia="나눔고딕" w:hAnsi="나눔고딕" w:cs="Times" w:hint="eastAsia"/>
          <w:color w:val="3D3D3D"/>
          <w:lang w:eastAsia="ko-KR"/>
        </w:rPr>
        <w:t>세 번째 목사</w:t>
      </w:r>
      <w:r w:rsidR="00EF3581">
        <w:rPr>
          <w:rFonts w:ascii="나눔고딕" w:eastAsia="나눔고딕" w:hAnsi="나눔고딕" w:cs="Times" w:hint="eastAsia"/>
          <w:color w:val="3D3D3D"/>
          <w:lang w:eastAsia="ko-KR"/>
        </w:rPr>
        <w:t>: $642</w:t>
      </w:r>
    </w:p>
    <w:p w14:paraId="5B103608" w14:textId="77777777" w:rsidR="00EF3581" w:rsidRPr="00EF3581" w:rsidRDefault="00EF3581" w:rsidP="00EF3581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1F8F41BC" w14:textId="77777777" w:rsidR="00EF3581" w:rsidRDefault="00EF3581" w:rsidP="00EF3581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EF3581">
        <w:rPr>
          <w:rFonts w:ascii="나눔고딕" w:eastAsia="나눔고딕" w:hAnsi="나눔고딕" w:cs="Times" w:hint="eastAsia"/>
          <w:b/>
          <w:color w:val="3D3D3D"/>
          <w:lang w:eastAsia="ko-KR"/>
        </w:rPr>
        <w:t>예 2)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 w:rsidR="00B53417"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등록 교인 200명 &amp; 목사 2명인 </w:t>
      </w:r>
      <w:r w:rsidR="00B53417" w:rsidRPr="00EF3581">
        <w:rPr>
          <w:rFonts w:ascii="나눔고딕" w:eastAsia="나눔고딕" w:hAnsi="나눔고딕" w:cs="Times"/>
          <w:color w:val="3D3D3D"/>
          <w:lang w:eastAsia="ko-KR"/>
        </w:rPr>
        <w:t>B</w:t>
      </w:r>
      <w:r w:rsidR="00B53417"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교회의 경우 </w:t>
      </w:r>
      <w:r w:rsidR="00B53417" w:rsidRPr="00EF3581">
        <w:rPr>
          <w:rFonts w:ascii="나눔고딕" w:eastAsia="나눔고딕" w:hAnsi="나눔고딕" w:cs="Times"/>
          <w:color w:val="3D3D3D"/>
          <w:lang w:eastAsia="ko-KR"/>
        </w:rPr>
        <w:t>–</w:t>
      </w:r>
      <w:r w:rsidR="00B53417"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</w:p>
    <w:p w14:paraId="490AC366" w14:textId="68CC5D02" w:rsidR="00E13F02" w:rsidRPr="00E13F02" w:rsidRDefault="00E13F02" w:rsidP="00E13F02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  <w:t xml:space="preserve">         </w:t>
      </w:r>
      <w:r w:rsidRPr="00E13F02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[200명</w:t>
      </w:r>
      <w:r w:rsidRPr="00E13F02"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  <w:t>x</w:t>
      </w:r>
      <w:r w:rsidRPr="00E13F02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$3.10=$620 -&gt; $642보다 금액이 작으면 지정된 금액 $642 납부]</w:t>
      </w:r>
    </w:p>
    <w:p w14:paraId="17601DE4" w14:textId="04333112" w:rsidR="00EF3581" w:rsidRDefault="00B53417" w:rsidP="00EF3581">
      <w:pPr>
        <w:pStyle w:val="ListParagraph"/>
        <w:widowControl w:val="0"/>
        <w:autoSpaceDE w:val="0"/>
        <w:autoSpaceDN w:val="0"/>
        <w:adjustRightInd w:val="0"/>
        <w:ind w:left="1440" w:firstLine="72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EF3581">
        <w:rPr>
          <w:rFonts w:ascii="나눔고딕" w:eastAsia="나눔고딕" w:hAnsi="나눔고딕" w:cs="Times" w:hint="eastAsia"/>
          <w:color w:val="3D3D3D"/>
          <w:lang w:eastAsia="ko-KR"/>
        </w:rPr>
        <w:t>첫 번째 목사: $642</w:t>
      </w:r>
      <w:r w:rsidR="00EF3581"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</w:p>
    <w:p w14:paraId="52806979" w14:textId="5D678161" w:rsidR="00B53417" w:rsidRDefault="00B53417" w:rsidP="00EF3581">
      <w:pPr>
        <w:pStyle w:val="ListParagraph"/>
        <w:widowControl w:val="0"/>
        <w:autoSpaceDE w:val="0"/>
        <w:autoSpaceDN w:val="0"/>
        <w:adjustRightInd w:val="0"/>
        <w:ind w:left="216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EF3581">
        <w:rPr>
          <w:rFonts w:ascii="나눔고딕" w:eastAsia="나눔고딕" w:hAnsi="나눔고딕" w:cs="Times" w:hint="eastAsia"/>
          <w:color w:val="3D3D3D"/>
          <w:lang w:eastAsia="ko-KR"/>
        </w:rPr>
        <w:t>두 번째 목사</w:t>
      </w:r>
      <w:r w:rsidR="00EF3581" w:rsidRPr="00EF3581">
        <w:rPr>
          <w:rFonts w:ascii="나눔고딕" w:eastAsia="나눔고딕" w:hAnsi="나눔고딕" w:cs="Times" w:hint="eastAsia"/>
          <w:color w:val="3D3D3D"/>
          <w:lang w:eastAsia="ko-KR"/>
        </w:rPr>
        <w:t>: $642</w:t>
      </w:r>
    </w:p>
    <w:p w14:paraId="5FB4CBC9" w14:textId="6B4ECC91" w:rsidR="00EF3581" w:rsidRDefault="00EF3581" w:rsidP="00EF358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</w:pPr>
    </w:p>
    <w:p w14:paraId="383EA823" w14:textId="77777777" w:rsidR="00EF3581" w:rsidRDefault="00EF3581" w:rsidP="00B5764A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</w:pPr>
    </w:p>
    <w:p w14:paraId="082171BB" w14:textId="000DC66C" w:rsidR="00EF3581" w:rsidRPr="00EF3581" w:rsidRDefault="00EF3581" w:rsidP="00EF3581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나눔고딕" w:eastAsia="나눔고딕" w:hAnsi="나눔고딕" w:cs="Times"/>
          <w:color w:val="3D3D3D"/>
          <w:lang w:eastAsia="ko-KR"/>
        </w:rPr>
      </w:pPr>
      <w:r w:rsidRPr="00EF3581">
        <w:rPr>
          <w:rFonts w:ascii="나눔고딕" w:eastAsia="나눔고딕" w:hAnsi="나눔고딕" w:cs="Times" w:hint="eastAsia"/>
          <w:b/>
          <w:color w:val="3D3D3D"/>
          <w:lang w:eastAsia="ko-KR"/>
        </w:rPr>
        <w:t>예</w:t>
      </w:r>
      <w:r>
        <w:rPr>
          <w:rFonts w:ascii="나눔고딕" w:eastAsia="나눔고딕" w:hAnsi="나눔고딕" w:cs="Times" w:hint="eastAsia"/>
          <w:b/>
          <w:color w:val="3D3D3D"/>
          <w:lang w:eastAsia="ko-KR"/>
        </w:rPr>
        <w:t xml:space="preserve"> 3</w:t>
      </w:r>
      <w:r w:rsidRPr="00EF3581">
        <w:rPr>
          <w:rFonts w:ascii="나눔고딕" w:eastAsia="나눔고딕" w:hAnsi="나눔고딕" w:cs="Times" w:hint="eastAsia"/>
          <w:b/>
          <w:color w:val="3D3D3D"/>
          <w:lang w:eastAsia="ko-KR"/>
        </w:rPr>
        <w:t>)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 w:rsidRPr="00EF3581">
        <w:rPr>
          <w:rFonts w:ascii="나눔고딕" w:eastAsia="나눔고딕" w:hAnsi="나눔고딕" w:cs="Times" w:hint="eastAsia"/>
          <w:color w:val="3D3D3D"/>
          <w:lang w:eastAsia="ko-KR"/>
        </w:rPr>
        <w:t>등록 교인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20</w:t>
      </w:r>
      <w:r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명 &amp; </w:t>
      </w:r>
      <w:r>
        <w:rPr>
          <w:rFonts w:ascii="나눔고딕" w:eastAsia="나눔고딕" w:hAnsi="나눔고딕" w:cs="Times" w:hint="eastAsia"/>
          <w:color w:val="3D3D3D"/>
          <w:lang w:eastAsia="ko-KR"/>
        </w:rPr>
        <w:t>안수 목사가 없는</w:t>
      </w:r>
      <w:r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>
        <w:rPr>
          <w:rFonts w:ascii="나눔고딕" w:eastAsia="나눔고딕" w:hAnsi="나눔고딕" w:cs="Times"/>
          <w:color w:val="3D3D3D"/>
          <w:lang w:eastAsia="ko-KR"/>
        </w:rPr>
        <w:t>C</w:t>
      </w:r>
      <w:r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교회의 경우 </w:t>
      </w:r>
      <w:r w:rsidRPr="00EF3581">
        <w:rPr>
          <w:rFonts w:ascii="나눔고딕" w:eastAsia="나눔고딕" w:hAnsi="나눔고딕" w:cs="Times"/>
          <w:color w:val="3D3D3D"/>
          <w:lang w:eastAsia="ko-KR"/>
        </w:rPr>
        <w:t>–</w:t>
      </w:r>
      <w:r w:rsidRPr="00EF3581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>
        <w:rPr>
          <w:rFonts w:ascii="나눔고딕" w:eastAsia="나눔고딕" w:hAnsi="나눔고딕" w:cs="Times" w:hint="eastAsia"/>
          <w:color w:val="3D3D3D"/>
          <w:lang w:eastAsia="ko-KR"/>
        </w:rPr>
        <w:t>$62 납부</w:t>
      </w:r>
    </w:p>
    <w:p w14:paraId="1F408A26" w14:textId="61603231" w:rsidR="00EF3581" w:rsidRDefault="00EF3581" w:rsidP="00EF358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</w:pP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 </w:t>
      </w:r>
      <w:r w:rsidR="00E13F02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        </w:t>
      </w:r>
      <w:r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[20</w:t>
      </w: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명</w:t>
      </w:r>
      <w:r w:rsidRPr="00EF3581">
        <w:rPr>
          <w:rFonts w:ascii="나눔고딕" w:eastAsia="나눔고딕" w:hAnsi="나눔고딕" w:cs="Times"/>
          <w:color w:val="3D3D3D"/>
          <w:sz w:val="22"/>
          <w:szCs w:val="22"/>
          <w:lang w:eastAsia="ko-KR"/>
        </w:rPr>
        <w:t>x</w:t>
      </w: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$3.10=$6</w:t>
      </w:r>
      <w:r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2</w:t>
      </w:r>
      <w:r w:rsidRPr="00EF3581"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>]</w:t>
      </w:r>
      <w:r>
        <w:rPr>
          <w:rFonts w:ascii="나눔고딕" w:eastAsia="나눔고딕" w:hAnsi="나눔고딕" w:cs="Times" w:hint="eastAsia"/>
          <w:color w:val="3D3D3D"/>
          <w:sz w:val="22"/>
          <w:szCs w:val="22"/>
          <w:lang w:eastAsia="ko-KR"/>
        </w:rPr>
        <w:t xml:space="preserve"> </w:t>
      </w:r>
    </w:p>
    <w:p w14:paraId="3AEE36B0" w14:textId="77777777" w:rsidR="00EF3581" w:rsidRPr="00EF3581" w:rsidRDefault="00EF3581" w:rsidP="00EF3581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5F9D398E" w14:textId="0E3EA5D7" w:rsidR="0011162A" w:rsidRDefault="00016BB7" w:rsidP="001116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조직 교회나 개척 교회에서 추가적으로 고용하는 목사들에 대한 </w:t>
      </w:r>
      <w:r w:rsidR="00B11AFF">
        <w:rPr>
          <w:rFonts w:ascii="나눔고딕" w:eastAsia="나눔고딕" w:hAnsi="나눔고딕" w:cs="Times" w:hint="eastAsia"/>
          <w:color w:val="3D3D3D"/>
          <w:lang w:eastAsia="ko-KR"/>
        </w:rPr>
        <w:t>연금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회비는 정해진 연간 회비(</w:t>
      </w:r>
      <w:r>
        <w:rPr>
          <w:rFonts w:ascii="나눔고딕" w:eastAsia="나눔고딕" w:hAnsi="나눔고딕" w:cs="Times"/>
          <w:color w:val="3D3D3D"/>
          <w:lang w:eastAsia="ko-KR"/>
        </w:rPr>
        <w:t>annual determined direct cost)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>를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 w:rsidR="00FA347B">
        <w:rPr>
          <w:rFonts w:ascii="나눔고딕" w:eastAsia="나눔고딕" w:hAnsi="나눔고딕" w:cs="Times" w:hint="eastAsia"/>
          <w:color w:val="3D3D3D"/>
          <w:lang w:eastAsia="ko-KR"/>
        </w:rPr>
        <w:t>적용한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다. </w:t>
      </w:r>
    </w:p>
    <w:p w14:paraId="33E61720" w14:textId="77777777" w:rsidR="00016BB7" w:rsidRPr="00B5764A" w:rsidRDefault="00016BB7" w:rsidP="00B5764A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1D11F96C" w14:textId="261F1E5D" w:rsidR="00016BB7" w:rsidRDefault="00016BB7" w:rsidP="00016B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>미국의 경우</w:t>
      </w:r>
      <w:r w:rsidR="002F0E13">
        <w:rPr>
          <w:rFonts w:ascii="나눔고딕" w:eastAsia="나눔고딕" w:hAnsi="나눔고딕" w:cs="Times" w:hint="eastAsia"/>
          <w:color w:val="3D3D3D"/>
          <w:lang w:eastAsia="ko-KR"/>
        </w:rPr>
        <w:t>, 2019</w:t>
      </w:r>
      <w:r>
        <w:rPr>
          <w:rFonts w:ascii="나눔고딕" w:eastAsia="나눔고딕" w:hAnsi="나눔고딕" w:cs="Times" w:hint="eastAsia"/>
          <w:color w:val="3D3D3D"/>
          <w:lang w:eastAsia="ko-KR"/>
        </w:rPr>
        <w:t>년의 연간 회비는 $7,704 (또는 매 월 $642), 캐나다의 경우, $9,840 (또는 매 월 $820).</w:t>
      </w:r>
    </w:p>
    <w:p w14:paraId="2F1E62E6" w14:textId="77777777" w:rsidR="00016BB7" w:rsidRPr="00016BB7" w:rsidRDefault="00016BB7" w:rsidP="00016BB7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20426B62" w14:textId="57E772E8" w:rsidR="00016BB7" w:rsidRDefault="00016BB7" w:rsidP="00016B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모든 연금 관련 금액은 매 월 1일에 청구되며, 매 월 20일 전까지 납부해야 한다. </w:t>
      </w:r>
    </w:p>
    <w:p w14:paraId="7F5557B0" w14:textId="77777777" w:rsidR="00016BB7" w:rsidRPr="00016BB7" w:rsidRDefault="00016BB7" w:rsidP="00016BB7">
      <w:pPr>
        <w:widowControl w:val="0"/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</w:p>
    <w:p w14:paraId="65300C50" w14:textId="5A1F14B3" w:rsidR="00016BB7" w:rsidRPr="0011162A" w:rsidRDefault="00016BB7" w:rsidP="00016B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현재 목사 자리가 공석인 </w:t>
      </w:r>
      <w:r w:rsidR="00B5764A">
        <w:rPr>
          <w:rFonts w:ascii="나눔고딕" w:eastAsia="나눔고딕" w:hAnsi="나눔고딕" w:cs="Times" w:hint="eastAsia"/>
          <w:color w:val="3D3D3D"/>
          <w:lang w:eastAsia="ko-KR"/>
        </w:rPr>
        <w:t xml:space="preserve">조직 교회의 경우에도 교인의 명수로 계산하는 회비 방식으로 계속 납부한다. 이 </w:t>
      </w:r>
      <w:r w:rsidR="0081069B">
        <w:rPr>
          <w:rFonts w:ascii="나눔고딕" w:eastAsia="나눔고딕" w:hAnsi="나눔고딕" w:cs="Times" w:hint="eastAsia"/>
          <w:color w:val="3D3D3D"/>
          <w:lang w:eastAsia="ko-KR"/>
        </w:rPr>
        <w:t>금액은</w:t>
      </w:r>
      <w:r w:rsidR="00B5764A">
        <w:rPr>
          <w:rFonts w:ascii="나눔고딕" w:eastAsia="나눔고딕" w:hAnsi="나눔고딕" w:cs="Times" w:hint="eastAsia"/>
          <w:color w:val="3D3D3D"/>
          <w:lang w:eastAsia="ko-KR"/>
        </w:rPr>
        <w:t xml:space="preserve"> 퇴직한 목사들의 연금을 위한 </w:t>
      </w:r>
      <w:r w:rsidR="0081069B">
        <w:rPr>
          <w:rFonts w:ascii="나눔고딕" w:eastAsia="나눔고딕" w:hAnsi="나눔고딕" w:cs="Times" w:hint="eastAsia"/>
          <w:color w:val="3D3D3D"/>
          <w:lang w:eastAsia="ko-KR"/>
        </w:rPr>
        <w:t xml:space="preserve">투자 지원에 사용된다.  </w:t>
      </w:r>
    </w:p>
    <w:p w14:paraId="6F94D5DE" w14:textId="77777777" w:rsidR="007D28E3" w:rsidRDefault="007D28E3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color w:val="3D3D3D"/>
          <w:lang w:eastAsia="ko-KR"/>
        </w:rPr>
      </w:pPr>
    </w:p>
    <w:p w14:paraId="411F2EB8" w14:textId="77777777" w:rsidR="007D28E3" w:rsidRDefault="007D28E3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color w:val="3D3D3D"/>
          <w:lang w:eastAsia="ko-KR"/>
        </w:rPr>
      </w:pPr>
    </w:p>
    <w:p w14:paraId="64501B90" w14:textId="7014BF1F" w:rsidR="007D28E3" w:rsidRDefault="007D28E3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앞서 언급한 바와 같이, 목회자 연금 플랜은 확정 연금 지급 보증 플랜이다. 플랜에 따라 지급된다는 의미는 </w:t>
      </w:r>
      <w:r w:rsidR="00B11AFF">
        <w:rPr>
          <w:rFonts w:ascii="나눔고딕" w:eastAsia="나눔고딕" w:hAnsi="나눔고딕" w:cs="Times" w:hint="eastAsia"/>
          <w:color w:val="3D3D3D"/>
          <w:lang w:eastAsia="ko-KR"/>
        </w:rPr>
        <w:t xml:space="preserve">수혜 </w:t>
      </w:r>
      <w:r>
        <w:rPr>
          <w:rFonts w:ascii="나눔고딕" w:eastAsia="나눔고딕" w:hAnsi="나눔고딕" w:cs="Times" w:hint="eastAsia"/>
          <w:color w:val="3D3D3D"/>
          <w:lang w:eastAsia="ko-KR"/>
        </w:rPr>
        <w:t>금액이 정해져 있으며(공식</w:t>
      </w:r>
      <w:r w:rsidR="00442837">
        <w:rPr>
          <w:rFonts w:ascii="나눔고딕" w:eastAsia="나눔고딕" w:hAnsi="나눔고딕" w:cs="Times" w:hint="eastAsia"/>
          <w:color w:val="3D3D3D"/>
          <w:lang w:eastAsia="ko-KR"/>
        </w:rPr>
        <w:t>에 의함</w:t>
      </w: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), </w:t>
      </w:r>
      <w:r w:rsidR="00B11AFF">
        <w:rPr>
          <w:rFonts w:ascii="나눔고딕" w:eastAsia="나눔고딕" w:hAnsi="나눔고딕" w:cs="Times" w:hint="eastAsia"/>
          <w:color w:val="3D3D3D"/>
          <w:lang w:eastAsia="ko-KR"/>
        </w:rPr>
        <w:t xml:space="preserve">플랜의 투자는 정해진 수혜 금액에 맞추어 필요한 재정을 </w:t>
      </w:r>
      <w:r w:rsidR="00442837">
        <w:rPr>
          <w:rFonts w:ascii="나눔고딕" w:eastAsia="나눔고딕" w:hAnsi="나눔고딕" w:cs="Times" w:hint="eastAsia"/>
          <w:color w:val="3D3D3D"/>
          <w:lang w:eastAsia="ko-KR"/>
        </w:rPr>
        <w:t>산출하</w:t>
      </w:r>
      <w:r w:rsidR="00AB785A">
        <w:rPr>
          <w:rFonts w:ascii="나눔고딕" w:eastAsia="나눔고딕" w:hAnsi="나눔고딕" w:cs="Times" w:hint="eastAsia"/>
          <w:color w:val="3D3D3D"/>
          <w:lang w:eastAsia="ko-KR"/>
        </w:rPr>
        <w:t>여</w:t>
      </w:r>
      <w:r w:rsidR="00B11AFF">
        <w:rPr>
          <w:rFonts w:ascii="나눔고딕" w:eastAsia="나눔고딕" w:hAnsi="나눔고딕" w:cs="Times" w:hint="eastAsia"/>
          <w:color w:val="3D3D3D"/>
          <w:lang w:eastAsia="ko-KR"/>
        </w:rPr>
        <w:t xml:space="preserve"> 투자하게 </w:t>
      </w:r>
      <w:r w:rsidR="00BE2E86">
        <w:rPr>
          <w:rFonts w:ascii="나눔고딕" w:eastAsia="나눔고딕" w:hAnsi="나눔고딕" w:cs="Times" w:hint="eastAsia"/>
          <w:color w:val="3D3D3D"/>
          <w:lang w:eastAsia="ko-KR"/>
        </w:rPr>
        <w:t>된</w:t>
      </w:r>
      <w:r w:rsidR="00B11AFF">
        <w:rPr>
          <w:rFonts w:ascii="나눔고딕" w:eastAsia="나눔고딕" w:hAnsi="나눔고딕" w:cs="Times" w:hint="eastAsia"/>
          <w:color w:val="3D3D3D"/>
          <w:lang w:eastAsia="ko-KR"/>
        </w:rPr>
        <w:t xml:space="preserve">다. </w:t>
      </w:r>
      <w:r w:rsidR="00442837">
        <w:rPr>
          <w:rFonts w:ascii="나눔고딕" w:eastAsia="나눔고딕" w:hAnsi="나눔고딕" w:cs="Times" w:hint="eastAsia"/>
          <w:color w:val="3D3D3D"/>
          <w:lang w:eastAsia="ko-KR"/>
        </w:rPr>
        <w:t xml:space="preserve">확정 연금 지급 보증 플랜은 </w:t>
      </w:r>
      <w:r w:rsidR="00BE2E86">
        <w:rPr>
          <w:rFonts w:ascii="나눔고딕" w:eastAsia="나눔고딕" w:hAnsi="나눔고딕" w:cs="Times" w:hint="eastAsia"/>
          <w:color w:val="3D3D3D"/>
          <w:lang w:eastAsia="ko-KR"/>
        </w:rPr>
        <w:t xml:space="preserve">시세와 사망율을 이 플랜과 스폰서 기관에 맡긴다. 따라서 만약 시장이 하락하고 멤버들이 예상보다 오래 살게 될 경우, 이 플랜과 스폰서 기관에서 비용을 </w:t>
      </w:r>
      <w:r w:rsidR="00AB785A">
        <w:rPr>
          <w:rFonts w:ascii="나눔고딕" w:eastAsia="나눔고딕" w:hAnsi="나눔고딕" w:cs="Times" w:hint="eastAsia"/>
          <w:color w:val="3D3D3D"/>
          <w:lang w:eastAsia="ko-KR"/>
        </w:rPr>
        <w:t>감당하게 된</w:t>
      </w:r>
      <w:r w:rsidR="00BE2E86">
        <w:rPr>
          <w:rFonts w:ascii="나눔고딕" w:eastAsia="나눔고딕" w:hAnsi="나눔고딕" w:cs="Times" w:hint="eastAsia"/>
          <w:color w:val="3D3D3D"/>
          <w:lang w:eastAsia="ko-KR"/>
        </w:rPr>
        <w:t xml:space="preserve">다. </w:t>
      </w:r>
    </w:p>
    <w:p w14:paraId="4ED0E447" w14:textId="26BBDC81" w:rsidR="008B4ED6" w:rsidRDefault="00AB785A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color w:val="3D3D3D"/>
          <w:lang w:eastAsia="ko-KR"/>
        </w:rPr>
      </w:pPr>
      <w:r>
        <w:rPr>
          <w:rFonts w:ascii="나눔고딕" w:eastAsia="나눔고딕" w:hAnsi="나눔고딕" w:cs="Times" w:hint="eastAsia"/>
          <w:color w:val="3D3D3D"/>
          <w:lang w:eastAsia="ko-KR"/>
        </w:rPr>
        <w:t xml:space="preserve">이 플랜에 대한 추가 정보는 </w:t>
      </w:r>
      <w:hyperlink r:id="rId8" w:history="1">
        <w:r w:rsidR="00CE5092" w:rsidRPr="00CE5092">
          <w:rPr>
            <w:rStyle w:val="Hyperlink"/>
            <w:rFonts w:ascii="나눔고딕" w:eastAsia="나눔고딕" w:hAnsi="나눔고딕" w:cs="Times"/>
            <w:lang w:eastAsia="ko-KR"/>
          </w:rPr>
          <w:t>RESOURCES</w:t>
        </w:r>
      </w:hyperlink>
      <w:bookmarkStart w:id="0" w:name="_GoBack"/>
      <w:bookmarkEnd w:id="0"/>
      <w:r w:rsidR="00CE5092">
        <w:rPr>
          <w:rFonts w:ascii="나눔고딕" w:eastAsia="나눔고딕" w:hAnsi="나눔고딕" w:cs="Times"/>
          <w:color w:val="3D3D3D"/>
          <w:lang w:eastAsia="ko-KR"/>
        </w:rPr>
        <w:t xml:space="preserve"> </w:t>
      </w:r>
      <w:r>
        <w:rPr>
          <w:rFonts w:ascii="나눔고딕" w:eastAsia="나눔고딕" w:hAnsi="나눔고딕" w:cs="Times" w:hint="eastAsia"/>
          <w:color w:val="3D3D3D"/>
          <w:lang w:eastAsia="ko-KR"/>
        </w:rPr>
        <w:t>에서 확인할 수</w:t>
      </w:r>
      <w:r w:rsidR="008B4ED6">
        <w:rPr>
          <w:rFonts w:ascii="나눔고딕" w:eastAsia="나눔고딕" w:hAnsi="나눔고딕" w:cs="Times" w:hint="eastAsia"/>
          <w:color w:val="3D3D3D"/>
          <w:lang w:eastAsia="ko-KR"/>
        </w:rPr>
        <w:t xml:space="preserve"> 있다.</w:t>
      </w:r>
    </w:p>
    <w:p w14:paraId="26DA36C8" w14:textId="77777777" w:rsidR="008B4ED6" w:rsidRDefault="008B4ED6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color w:val="3D3D3D"/>
          <w:lang w:eastAsia="ko-KR"/>
        </w:rPr>
      </w:pPr>
    </w:p>
    <w:p w14:paraId="720FF8F9" w14:textId="77777777" w:rsidR="00FA347B" w:rsidRDefault="00FA347B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b/>
          <w:color w:val="3D3D3D"/>
          <w:lang w:eastAsia="ko-KR"/>
        </w:rPr>
      </w:pPr>
    </w:p>
    <w:p w14:paraId="13ABCF3A" w14:textId="7F61120B" w:rsidR="00743E98" w:rsidRPr="00625046" w:rsidRDefault="00625046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b/>
          <w:color w:val="3D3D3D"/>
          <w:lang w:eastAsia="ko-KR"/>
        </w:rPr>
      </w:pPr>
      <w:r>
        <w:rPr>
          <w:rFonts w:ascii="나눔고딕" w:eastAsia="나눔고딕" w:hAnsi="나눔고딕" w:cs="Times" w:hint="eastAsia"/>
          <w:b/>
          <w:color w:val="3D3D3D"/>
          <w:lang w:eastAsia="ko-KR"/>
        </w:rPr>
        <w:t xml:space="preserve">문의 - </w:t>
      </w:r>
      <w:r w:rsidR="00BE2E86" w:rsidRPr="008B4ED6">
        <w:rPr>
          <w:rFonts w:ascii="나눔고딕" w:eastAsia="나눔고딕" w:hAnsi="나눔고딕" w:cs="Times"/>
          <w:b/>
          <w:color w:val="3D3D3D"/>
          <w:lang w:eastAsia="ko-KR"/>
        </w:rPr>
        <w:t>Pension office</w:t>
      </w:r>
      <w:r w:rsidR="00BE2E86">
        <w:rPr>
          <w:rFonts w:ascii="나눔고딕" w:eastAsia="나눔고딕" w:hAnsi="나눔고딕" w:cs="Times"/>
          <w:color w:val="3D3D3D"/>
          <w:lang w:eastAsia="ko-KR"/>
        </w:rPr>
        <w:t>:  616-224-0722</w:t>
      </w:r>
      <w:r w:rsidR="00BE2E86">
        <w:rPr>
          <w:rFonts w:ascii="나눔고딕" w:eastAsia="나눔고딕" w:hAnsi="나눔고딕" w:cs="Times" w:hint="eastAsia"/>
          <w:color w:val="3D3D3D"/>
          <w:lang w:eastAsia="ko-KR"/>
        </w:rPr>
        <w:t xml:space="preserve"> </w:t>
      </w:r>
      <w:r w:rsidR="00BE2E86">
        <w:rPr>
          <w:rFonts w:ascii="나눔고딕" w:eastAsia="나눔고딕" w:hAnsi="나눔고딕" w:cs="Times"/>
          <w:color w:val="3D3D3D"/>
          <w:lang w:eastAsia="ko-KR"/>
        </w:rPr>
        <w:t xml:space="preserve">or </w:t>
      </w:r>
      <w:hyperlink r:id="rId9" w:history="1">
        <w:r w:rsidR="00743E98" w:rsidRPr="00303FF1">
          <w:rPr>
            <w:rStyle w:val="Hyperlink"/>
            <w:rFonts w:ascii="나눔고딕" w:eastAsia="나눔고딕" w:hAnsi="나눔고딕" w:cs="Times"/>
            <w:lang w:eastAsia="ko-KR"/>
          </w:rPr>
          <w:t>pension@crcna.org</w:t>
        </w:r>
      </w:hyperlink>
    </w:p>
    <w:p w14:paraId="4CDD53D7" w14:textId="77777777" w:rsidR="00743E98" w:rsidRDefault="00743E98" w:rsidP="007D28E3">
      <w:pPr>
        <w:widowControl w:val="0"/>
        <w:autoSpaceDE w:val="0"/>
        <w:autoSpaceDN w:val="0"/>
        <w:adjustRightInd w:val="0"/>
        <w:rPr>
          <w:rFonts w:ascii="나눔고딕" w:eastAsia="나눔고딕" w:hAnsi="나눔고딕" w:cs="Times"/>
          <w:color w:val="3D3D3D"/>
          <w:lang w:eastAsia="ko-KR"/>
        </w:rPr>
      </w:pPr>
    </w:p>
    <w:p w14:paraId="27CC2AB5" w14:textId="7569F1FD" w:rsidR="0070297B" w:rsidRPr="0060246F" w:rsidRDefault="0070297B" w:rsidP="0060246F">
      <w:pPr>
        <w:spacing w:after="120"/>
        <w:jc w:val="both"/>
        <w:rPr>
          <w:rFonts w:ascii="바탕" w:eastAsia="바탕" w:hAnsi="바탕" w:cs="바탕"/>
          <w:sz w:val="20"/>
          <w:szCs w:val="20"/>
          <w:lang w:eastAsia="ko-KR"/>
        </w:rPr>
      </w:pPr>
    </w:p>
    <w:sectPr w:rsidR="0070297B" w:rsidRPr="0060246F" w:rsidSect="00E7329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나눔고딕 Bold">
    <w:charset w:val="4F"/>
    <w:family w:val="auto"/>
    <w:pitch w:val="variable"/>
    <w:sig w:usb0="900002A7" w:usb1="29D7FCFB" w:usb2="00000010" w:usb3="00000000" w:csb0="00080001" w:csb1="00000000"/>
  </w:font>
  <w:font w:name="맑은 고딕">
    <w:altName w:val="굴림"/>
    <w:charset w:val="81"/>
    <w:family w:val="auto"/>
    <w:pitch w:val="variable"/>
    <w:sig w:usb0="9000002F" w:usb1="29D77CFB" w:usb2="00000012" w:usb3="00000000" w:csb0="00080001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5641D"/>
    <w:multiLevelType w:val="hybridMultilevel"/>
    <w:tmpl w:val="F6E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1640"/>
    <w:multiLevelType w:val="hybridMultilevel"/>
    <w:tmpl w:val="8E6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18E9"/>
    <w:multiLevelType w:val="hybridMultilevel"/>
    <w:tmpl w:val="9280A984"/>
    <w:lvl w:ilvl="0" w:tplc="CCC2BD80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4903"/>
    <w:multiLevelType w:val="hybridMultilevel"/>
    <w:tmpl w:val="AB32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4E5A"/>
    <w:multiLevelType w:val="hybridMultilevel"/>
    <w:tmpl w:val="4F7CB69A"/>
    <w:lvl w:ilvl="0" w:tplc="4196A9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40957"/>
    <w:multiLevelType w:val="hybridMultilevel"/>
    <w:tmpl w:val="00FC0600"/>
    <w:lvl w:ilvl="0" w:tplc="4196A99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53453"/>
    <w:multiLevelType w:val="hybridMultilevel"/>
    <w:tmpl w:val="15DCF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91988"/>
    <w:multiLevelType w:val="hybridMultilevel"/>
    <w:tmpl w:val="7DB28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D7"/>
    <w:rsid w:val="00016BB7"/>
    <w:rsid w:val="00017FC6"/>
    <w:rsid w:val="00044D25"/>
    <w:rsid w:val="000525D7"/>
    <w:rsid w:val="00065AD0"/>
    <w:rsid w:val="00075E37"/>
    <w:rsid w:val="000819B1"/>
    <w:rsid w:val="000D1434"/>
    <w:rsid w:val="000E2A97"/>
    <w:rsid w:val="0011162A"/>
    <w:rsid w:val="0015520C"/>
    <w:rsid w:val="00155280"/>
    <w:rsid w:val="001A451C"/>
    <w:rsid w:val="001C50A5"/>
    <w:rsid w:val="001C644C"/>
    <w:rsid w:val="001D04BE"/>
    <w:rsid w:val="00242353"/>
    <w:rsid w:val="00251B74"/>
    <w:rsid w:val="00254BC6"/>
    <w:rsid w:val="002566AB"/>
    <w:rsid w:val="00260102"/>
    <w:rsid w:val="00283F03"/>
    <w:rsid w:val="002A2FB3"/>
    <w:rsid w:val="002F0E13"/>
    <w:rsid w:val="002F3860"/>
    <w:rsid w:val="00314184"/>
    <w:rsid w:val="00334472"/>
    <w:rsid w:val="00350BBB"/>
    <w:rsid w:val="00351E59"/>
    <w:rsid w:val="00372CC2"/>
    <w:rsid w:val="00372E4B"/>
    <w:rsid w:val="003A39D1"/>
    <w:rsid w:val="00414A7A"/>
    <w:rsid w:val="00424B6D"/>
    <w:rsid w:val="00430FF7"/>
    <w:rsid w:val="00437A29"/>
    <w:rsid w:val="00442837"/>
    <w:rsid w:val="004875B7"/>
    <w:rsid w:val="004916C4"/>
    <w:rsid w:val="004A4856"/>
    <w:rsid w:val="004B7F4E"/>
    <w:rsid w:val="004C2BEA"/>
    <w:rsid w:val="004D1903"/>
    <w:rsid w:val="004F5D01"/>
    <w:rsid w:val="00501205"/>
    <w:rsid w:val="005030B0"/>
    <w:rsid w:val="005163E9"/>
    <w:rsid w:val="005653AE"/>
    <w:rsid w:val="0057613A"/>
    <w:rsid w:val="005978DB"/>
    <w:rsid w:val="005C4792"/>
    <w:rsid w:val="005E12F1"/>
    <w:rsid w:val="0060246F"/>
    <w:rsid w:val="00621E38"/>
    <w:rsid w:val="00625046"/>
    <w:rsid w:val="00635990"/>
    <w:rsid w:val="006666F4"/>
    <w:rsid w:val="00683240"/>
    <w:rsid w:val="006A18D9"/>
    <w:rsid w:val="006B339C"/>
    <w:rsid w:val="006D0678"/>
    <w:rsid w:val="006E5C46"/>
    <w:rsid w:val="006F1129"/>
    <w:rsid w:val="0070297B"/>
    <w:rsid w:val="007317C9"/>
    <w:rsid w:val="00743E98"/>
    <w:rsid w:val="007B0F6F"/>
    <w:rsid w:val="007B77E0"/>
    <w:rsid w:val="007D28E3"/>
    <w:rsid w:val="007F0973"/>
    <w:rsid w:val="0081069B"/>
    <w:rsid w:val="008366D9"/>
    <w:rsid w:val="008841DA"/>
    <w:rsid w:val="008B4ED6"/>
    <w:rsid w:val="008C1EEE"/>
    <w:rsid w:val="008D28C3"/>
    <w:rsid w:val="0091751F"/>
    <w:rsid w:val="00957D3F"/>
    <w:rsid w:val="00987E13"/>
    <w:rsid w:val="00996B87"/>
    <w:rsid w:val="009F5436"/>
    <w:rsid w:val="00A03481"/>
    <w:rsid w:val="00A13BC5"/>
    <w:rsid w:val="00A14E18"/>
    <w:rsid w:val="00A32A8B"/>
    <w:rsid w:val="00A531D3"/>
    <w:rsid w:val="00A53FC9"/>
    <w:rsid w:val="00A5561A"/>
    <w:rsid w:val="00AB785A"/>
    <w:rsid w:val="00AF33D4"/>
    <w:rsid w:val="00B03CF9"/>
    <w:rsid w:val="00B11AFF"/>
    <w:rsid w:val="00B2121C"/>
    <w:rsid w:val="00B53417"/>
    <w:rsid w:val="00B5764A"/>
    <w:rsid w:val="00BD63B4"/>
    <w:rsid w:val="00BE1B1B"/>
    <w:rsid w:val="00BE2E86"/>
    <w:rsid w:val="00BE4A40"/>
    <w:rsid w:val="00C0636A"/>
    <w:rsid w:val="00C51277"/>
    <w:rsid w:val="00C5579D"/>
    <w:rsid w:val="00C6639F"/>
    <w:rsid w:val="00C71693"/>
    <w:rsid w:val="00C71A71"/>
    <w:rsid w:val="00C873BA"/>
    <w:rsid w:val="00CE5092"/>
    <w:rsid w:val="00D442DF"/>
    <w:rsid w:val="00D67C08"/>
    <w:rsid w:val="00D827D3"/>
    <w:rsid w:val="00D952A1"/>
    <w:rsid w:val="00DF3FF9"/>
    <w:rsid w:val="00E13F02"/>
    <w:rsid w:val="00E16842"/>
    <w:rsid w:val="00E30501"/>
    <w:rsid w:val="00E31F42"/>
    <w:rsid w:val="00E540FA"/>
    <w:rsid w:val="00E622E4"/>
    <w:rsid w:val="00E73299"/>
    <w:rsid w:val="00EA0657"/>
    <w:rsid w:val="00EB2F37"/>
    <w:rsid w:val="00EB76CA"/>
    <w:rsid w:val="00EE4878"/>
    <w:rsid w:val="00EF3581"/>
    <w:rsid w:val="00F0055A"/>
    <w:rsid w:val="00F13F95"/>
    <w:rsid w:val="00F26344"/>
    <w:rsid w:val="00F40F88"/>
    <w:rsid w:val="00F5254D"/>
    <w:rsid w:val="00F53D23"/>
    <w:rsid w:val="00F76C79"/>
    <w:rsid w:val="00F83E4C"/>
    <w:rsid w:val="00FA347B"/>
    <w:rsid w:val="00FB71E1"/>
    <w:rsid w:val="00FD110A"/>
    <w:rsid w:val="00FE2E4E"/>
    <w:rsid w:val="00FE7878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79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21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qFormat/>
    <w:rsid w:val="000525D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25D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525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525D7"/>
    <w:rPr>
      <w:b/>
      <w:bCs/>
    </w:rPr>
  </w:style>
  <w:style w:type="character" w:styleId="Hyperlink">
    <w:name w:val="Hyperlink"/>
    <w:basedOn w:val="DefaultParagraphFont"/>
    <w:uiPriority w:val="99"/>
    <w:unhideWhenUsed/>
    <w:rsid w:val="000525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25D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1C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E7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4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21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qFormat/>
    <w:rsid w:val="000525D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25D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525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525D7"/>
    <w:rPr>
      <w:b/>
      <w:bCs/>
    </w:rPr>
  </w:style>
  <w:style w:type="character" w:styleId="Hyperlink">
    <w:name w:val="Hyperlink"/>
    <w:basedOn w:val="DefaultParagraphFont"/>
    <w:uiPriority w:val="99"/>
    <w:unhideWhenUsed/>
    <w:rsid w:val="000525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25D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1C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E7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4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crcna.org/resources/church-resources/church-administration-finance/ministers-pension" TargetMode="External"/><Relationship Id="rId9" Type="http://schemas.openxmlformats.org/officeDocument/2006/relationships/hyperlink" Target="mailto:pension@crcn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B770-98D7-F242-ABB6-8D468914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Kim</dc:creator>
  <cp:lastModifiedBy>Catheryn Kim</cp:lastModifiedBy>
  <cp:revision>5</cp:revision>
  <cp:lastPrinted>2015-07-08T01:43:00Z</cp:lastPrinted>
  <dcterms:created xsi:type="dcterms:W3CDTF">2015-07-10T19:27:00Z</dcterms:created>
  <dcterms:modified xsi:type="dcterms:W3CDTF">2018-12-17T23:08:00Z</dcterms:modified>
</cp:coreProperties>
</file>